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6B2BB" w14:textId="77777777" w:rsidR="00954164" w:rsidRPr="00B028CA" w:rsidRDefault="00B028CA" w:rsidP="00250529">
      <w:pPr>
        <w:pStyle w:val="Title"/>
        <w:jc w:val="both"/>
        <w:rPr>
          <w:rFonts w:asciiTheme="minorHAnsi" w:hAnsiTheme="minorHAnsi" w:cstheme="minorBidi"/>
          <w:b/>
          <w:bCs/>
          <w:color w:val="0F4761" w:themeColor="accent1" w:themeShade="BF"/>
          <w:spacing w:val="0"/>
          <w:kern w:val="2"/>
          <w:sz w:val="48"/>
          <w:szCs w:val="48"/>
        </w:rPr>
      </w:pPr>
      <w:r w:rsidRPr="00B028CA">
        <w:rPr>
          <w:rFonts w:asciiTheme="minorHAnsi" w:hAnsiTheme="minorHAnsi" w:cstheme="minorBidi"/>
          <w:b/>
          <w:bCs/>
          <w:color w:val="0F4761" w:themeColor="accent1" w:themeShade="BF"/>
          <w:spacing w:val="0"/>
          <w:kern w:val="2"/>
          <w:sz w:val="48"/>
          <w:szCs w:val="48"/>
        </w:rPr>
        <w:t>Conditions of Play</w:t>
      </w:r>
    </w:p>
    <w:p w14:paraId="0FE8528A" w14:textId="77777777" w:rsidR="00B028CA" w:rsidRDefault="00B028CA" w:rsidP="00250529">
      <w:pPr>
        <w:pStyle w:val="Subtitle"/>
        <w:jc w:val="both"/>
        <w:rPr>
          <w:lang w:eastAsia="en-NZ"/>
        </w:rPr>
      </w:pPr>
      <w:r>
        <w:t>Bowls Wellington v Bowls Canterbury Representative Challenge</w:t>
      </w:r>
    </w:p>
    <w:p w14:paraId="4F23BD22" w14:textId="06C3416A" w:rsidR="00694133" w:rsidRDefault="00B028CA" w:rsidP="00250529">
      <w:pPr>
        <w:spacing w:after="0"/>
      </w:pPr>
      <w:r>
        <w:rPr>
          <w:b/>
          <w:bCs/>
        </w:rPr>
        <w:t>Date:</w:t>
      </w:r>
      <w:r>
        <w:t xml:space="preserve"> </w:t>
      </w:r>
      <w:r w:rsidR="000E3FDA">
        <w:t>Saturday 28</w:t>
      </w:r>
      <w:r w:rsidR="000E3FDA" w:rsidRPr="000E3FDA">
        <w:rPr>
          <w:vertAlign w:val="superscript"/>
        </w:rPr>
        <w:t>th</w:t>
      </w:r>
      <w:r w:rsidR="000E3FDA">
        <w:t xml:space="preserve"> &amp; </w:t>
      </w:r>
      <w:r>
        <w:t>Sunday 29 November 2026</w:t>
      </w:r>
      <w:r>
        <w:br/>
      </w:r>
      <w:r>
        <w:rPr>
          <w:b/>
          <w:bCs/>
        </w:rPr>
        <w:t>Venue:</w:t>
      </w:r>
      <w:r>
        <w:t xml:space="preserve"> </w:t>
      </w:r>
      <w:r w:rsidR="000E3FDA">
        <w:t xml:space="preserve">Naenae </w:t>
      </w:r>
      <w:r>
        <w:t>Bowling Club (Naenae Stadium is back-up) (TBC)</w:t>
      </w:r>
      <w:r>
        <w:br/>
      </w:r>
      <w:r>
        <w:rPr>
          <w:b/>
          <w:bCs/>
        </w:rPr>
        <w:t>Format:</w:t>
      </w:r>
      <w:r>
        <w:t xml:space="preserve"> Ryder Cup-style representative fixture featuring all players playing fours, pairs and singles.</w:t>
      </w:r>
    </w:p>
    <w:p w14:paraId="771A8E40" w14:textId="0080254D" w:rsidR="00B028CA" w:rsidRDefault="00B028CA" w:rsidP="00250529">
      <w:pPr>
        <w:pStyle w:val="Heading1"/>
        <w:spacing w:before="0" w:after="0"/>
        <w:jc w:val="both"/>
        <w:rPr>
          <w:rFonts w:asciiTheme="minorHAnsi" w:hAnsiTheme="minorHAnsi" w:cstheme="minorBidi"/>
        </w:rPr>
      </w:pPr>
      <w:r>
        <w:rPr>
          <w:rFonts w:asciiTheme="minorHAnsi" w:hAnsiTheme="minorHAnsi" w:cstheme="minorBidi"/>
        </w:rPr>
        <w:t>1. Event Overview</w:t>
      </w:r>
    </w:p>
    <w:p w14:paraId="2105BC24" w14:textId="35A000CD" w:rsidR="00B028CA" w:rsidRDefault="00B028CA" w:rsidP="00250529">
      <w:pPr>
        <w:spacing w:after="0"/>
        <w:jc w:val="both"/>
        <w:rPr>
          <w:lang w:eastAsia="en-NZ"/>
        </w:rPr>
      </w:pPr>
      <w:r>
        <w:t xml:space="preserve">The Bowls Wellington v Bowls Canterbury Representative Challenge is a </w:t>
      </w:r>
      <w:r w:rsidR="00887F6F">
        <w:t>4</w:t>
      </w:r>
      <w:r w:rsidR="004E5964">
        <w:t xml:space="preserve"> round</w:t>
      </w:r>
      <w:r>
        <w:t xml:space="preserve"> inter-centre bowls fixture to be played in a Ryder Cup-style format. The event is designed to provide competitive representative play across fours, pairs and singles, with both men and women representing their respective centres. This event is to help Centres better prepare for the National Intercentre. </w:t>
      </w:r>
    </w:p>
    <w:p w14:paraId="20A51DDC" w14:textId="77777777" w:rsidR="00B028CA" w:rsidRDefault="00B028CA" w:rsidP="00250529">
      <w:pPr>
        <w:pStyle w:val="Heading1"/>
        <w:spacing w:before="0" w:after="0"/>
        <w:jc w:val="both"/>
        <w:rPr>
          <w:rFonts w:asciiTheme="minorHAnsi" w:hAnsiTheme="minorHAnsi" w:cstheme="minorBidi"/>
          <w:lang w:eastAsia="en-NZ"/>
        </w:rPr>
      </w:pPr>
      <w:r>
        <w:rPr>
          <w:rFonts w:asciiTheme="minorHAnsi" w:hAnsiTheme="minorHAnsi" w:cstheme="minorBidi"/>
        </w:rPr>
        <w:t>2. Participating Sides and Team Composition</w:t>
      </w:r>
    </w:p>
    <w:p w14:paraId="13E57F65" w14:textId="77777777" w:rsidR="00B028CA" w:rsidRDefault="00B028CA" w:rsidP="00250529">
      <w:pPr>
        <w:jc w:val="both"/>
        <w:rPr>
          <w:lang w:eastAsia="en-NZ"/>
        </w:rPr>
      </w:pPr>
      <w:r>
        <w:t>Each centre shall field a representative squad consisting of 16 players: eight men and eight women. The participating centres are Bowls Wellington and Bowls Canterbury.</w:t>
      </w:r>
    </w:p>
    <w:p w14:paraId="29167B71" w14:textId="5AC46414" w:rsidR="00B028CA" w:rsidRDefault="00B028CA" w:rsidP="00250529">
      <w:pPr>
        <w:jc w:val="both"/>
      </w:pPr>
      <w:r>
        <w:t>Each side shall appoint a Team Manager for communicating with event officials, and managing their team matters during the event.</w:t>
      </w:r>
    </w:p>
    <w:p w14:paraId="29038B7D" w14:textId="12B4BF24" w:rsidR="00B028CA" w:rsidRDefault="00B028CA" w:rsidP="00250529">
      <w:pPr>
        <w:spacing w:after="0"/>
        <w:jc w:val="both"/>
      </w:pPr>
      <w:r>
        <w:t xml:space="preserve">These squads will be split into </w:t>
      </w:r>
      <w:r w:rsidR="00694133">
        <w:t xml:space="preserve">2 Fours, 4 Pairs and 8 Singles for their respective rounds with men playing men and women playing women. </w:t>
      </w:r>
    </w:p>
    <w:p w14:paraId="02B32A32" w14:textId="77777777" w:rsidR="00B028CA" w:rsidRPr="00694133" w:rsidRDefault="00B028CA" w:rsidP="00250529">
      <w:pPr>
        <w:spacing w:after="0"/>
        <w:jc w:val="both"/>
        <w:rPr>
          <w:rFonts w:eastAsiaTheme="majorEastAsia"/>
          <w:color w:val="0F4761" w:themeColor="accent1" w:themeShade="BF"/>
          <w:sz w:val="40"/>
          <w:szCs w:val="40"/>
        </w:rPr>
      </w:pPr>
      <w:r w:rsidRPr="00694133">
        <w:rPr>
          <w:rFonts w:eastAsiaTheme="majorEastAsia"/>
          <w:color w:val="0F4761" w:themeColor="accent1" w:themeShade="BF"/>
          <w:sz w:val="40"/>
          <w:szCs w:val="40"/>
        </w:rPr>
        <w:t>3. Playing Format</w:t>
      </w:r>
    </w:p>
    <w:p w14:paraId="46C7A154" w14:textId="3B159029" w:rsidR="00B028CA" w:rsidRDefault="00B028CA" w:rsidP="00250529">
      <w:pPr>
        <w:spacing w:after="0"/>
        <w:jc w:val="both"/>
      </w:pPr>
      <w:r>
        <w:t>Both sides will compete across all disciplines, with the overall result determined by the total points won across the programme.</w:t>
      </w:r>
      <w:r w:rsidR="00694133">
        <w:t xml:space="preserve"> </w:t>
      </w:r>
    </w:p>
    <w:p w14:paraId="708F8205" w14:textId="59FBC85B" w:rsidR="00694133" w:rsidRDefault="00694133" w:rsidP="00250529">
      <w:pPr>
        <w:jc w:val="both"/>
      </w:pPr>
      <w:r>
        <w:t>Sides will be nominated by their manager each round and ranked in the following way:</w:t>
      </w:r>
    </w:p>
    <w:p w14:paraId="27AD4DC4" w14:textId="3439150E" w:rsidR="00694133" w:rsidRPr="00694133" w:rsidRDefault="00694133" w:rsidP="00250529">
      <w:pPr>
        <w:jc w:val="both"/>
        <w:rPr>
          <w:b/>
          <w:bCs/>
        </w:rPr>
      </w:pPr>
      <w:r w:rsidRPr="00694133">
        <w:rPr>
          <w:b/>
          <w:bCs/>
        </w:rPr>
        <w:t>Fours:</w:t>
      </w:r>
    </w:p>
    <w:p w14:paraId="73CF0B74" w14:textId="510404CB" w:rsidR="00694133" w:rsidRDefault="00D91CDE" w:rsidP="00250529">
      <w:pPr>
        <w:spacing w:after="0"/>
        <w:jc w:val="both"/>
      </w:pPr>
      <w:r>
        <w:t xml:space="preserve">Well </w:t>
      </w:r>
      <w:r w:rsidR="00694133">
        <w:t>Team 1</w:t>
      </w:r>
      <w:r>
        <w:t xml:space="preserve"> v Can Team 1 </w:t>
      </w:r>
    </w:p>
    <w:p w14:paraId="2BD058C2" w14:textId="00F45EE4" w:rsidR="00694133" w:rsidRDefault="00D91CDE" w:rsidP="00250529">
      <w:pPr>
        <w:spacing w:after="0"/>
        <w:jc w:val="both"/>
      </w:pPr>
      <w:r>
        <w:t xml:space="preserve">Well </w:t>
      </w:r>
      <w:r w:rsidR="00694133">
        <w:t>Team 2</w:t>
      </w:r>
      <w:r>
        <w:t xml:space="preserve"> v Can Team 2</w:t>
      </w:r>
    </w:p>
    <w:p w14:paraId="7D667562" w14:textId="70AD1CC3" w:rsidR="00694133" w:rsidRPr="00694133" w:rsidRDefault="00694133" w:rsidP="00250529">
      <w:pPr>
        <w:spacing w:before="240"/>
        <w:jc w:val="both"/>
        <w:rPr>
          <w:b/>
          <w:bCs/>
        </w:rPr>
      </w:pPr>
      <w:r w:rsidRPr="00694133">
        <w:rPr>
          <w:b/>
          <w:bCs/>
        </w:rPr>
        <w:t>Pairs:</w:t>
      </w:r>
    </w:p>
    <w:p w14:paraId="6569E039" w14:textId="0607DF2B" w:rsidR="00694133" w:rsidRDefault="00D91CDE" w:rsidP="00250529">
      <w:pPr>
        <w:spacing w:after="0"/>
        <w:jc w:val="both"/>
      </w:pPr>
      <w:r>
        <w:t xml:space="preserve">Well </w:t>
      </w:r>
      <w:r w:rsidR="00694133">
        <w:t xml:space="preserve">Team </w:t>
      </w:r>
      <w:r>
        <w:t>1 v Can Team 1</w:t>
      </w:r>
    </w:p>
    <w:p w14:paraId="2964D830" w14:textId="1E2D2A9B" w:rsidR="00694133" w:rsidRDefault="00D91CDE" w:rsidP="00250529">
      <w:pPr>
        <w:spacing w:after="0"/>
        <w:jc w:val="both"/>
      </w:pPr>
      <w:r>
        <w:t xml:space="preserve">Well </w:t>
      </w:r>
      <w:r w:rsidR="00694133">
        <w:t>Team 2</w:t>
      </w:r>
      <w:r>
        <w:t xml:space="preserve"> v Can Team 2</w:t>
      </w:r>
    </w:p>
    <w:p w14:paraId="32AE119E" w14:textId="5AE6A9E5" w:rsidR="00D91CDE" w:rsidRDefault="00D91CDE" w:rsidP="00250529">
      <w:pPr>
        <w:spacing w:after="0"/>
        <w:jc w:val="both"/>
      </w:pPr>
      <w:r>
        <w:t xml:space="preserve">Well </w:t>
      </w:r>
      <w:r w:rsidR="00694133">
        <w:t>Team 3</w:t>
      </w:r>
      <w:r>
        <w:t xml:space="preserve"> v Can Team 3</w:t>
      </w:r>
    </w:p>
    <w:p w14:paraId="189EE3B3" w14:textId="65507CD5" w:rsidR="00694133" w:rsidRDefault="00D91CDE" w:rsidP="00250529">
      <w:pPr>
        <w:spacing w:after="0"/>
        <w:jc w:val="both"/>
      </w:pPr>
      <w:r>
        <w:t xml:space="preserve">Well </w:t>
      </w:r>
      <w:r w:rsidR="00694133">
        <w:t>Team 4</w:t>
      </w:r>
      <w:r>
        <w:t xml:space="preserve"> v Can Team 4</w:t>
      </w:r>
    </w:p>
    <w:p w14:paraId="616724B3" w14:textId="77777777" w:rsidR="00694133" w:rsidRDefault="00694133" w:rsidP="00250529">
      <w:pPr>
        <w:jc w:val="both"/>
        <w:rPr>
          <w:lang w:eastAsia="en-NZ"/>
        </w:rPr>
      </w:pPr>
    </w:p>
    <w:p w14:paraId="17119135" w14:textId="77777777" w:rsidR="00694133" w:rsidRDefault="00694133" w:rsidP="00250529">
      <w:pPr>
        <w:jc w:val="both"/>
        <w:rPr>
          <w:lang w:eastAsia="en-NZ"/>
        </w:rPr>
      </w:pPr>
    </w:p>
    <w:p w14:paraId="12834EF7" w14:textId="53163C3B" w:rsidR="00694133" w:rsidRPr="00D91CDE" w:rsidRDefault="00694133" w:rsidP="00250529">
      <w:pPr>
        <w:jc w:val="both"/>
        <w:rPr>
          <w:b/>
          <w:bCs/>
          <w:lang w:eastAsia="en-NZ"/>
        </w:rPr>
      </w:pPr>
      <w:r w:rsidRPr="00D91CDE">
        <w:rPr>
          <w:b/>
          <w:bCs/>
          <w:lang w:eastAsia="en-NZ"/>
        </w:rPr>
        <w:lastRenderedPageBreak/>
        <w:t>Singles:</w:t>
      </w:r>
    </w:p>
    <w:p w14:paraId="233F6BC5" w14:textId="12D6598C" w:rsidR="00694133" w:rsidRDefault="00D91CDE" w:rsidP="00250529">
      <w:pPr>
        <w:spacing w:after="0"/>
        <w:jc w:val="both"/>
        <w:rPr>
          <w:lang w:eastAsia="en-NZ"/>
        </w:rPr>
      </w:pPr>
      <w:r>
        <w:rPr>
          <w:lang w:eastAsia="en-NZ"/>
        </w:rPr>
        <w:t xml:space="preserve">Well </w:t>
      </w:r>
      <w:r w:rsidR="00694133">
        <w:rPr>
          <w:lang w:eastAsia="en-NZ"/>
        </w:rPr>
        <w:t>Player 1</w:t>
      </w:r>
      <w:r>
        <w:rPr>
          <w:lang w:eastAsia="en-NZ"/>
        </w:rPr>
        <w:t xml:space="preserve"> v Can Player 1</w:t>
      </w:r>
    </w:p>
    <w:p w14:paraId="13A67A0E" w14:textId="29F32256" w:rsidR="00694133" w:rsidRDefault="00D91CDE" w:rsidP="00250529">
      <w:pPr>
        <w:spacing w:after="0"/>
        <w:jc w:val="both"/>
        <w:rPr>
          <w:lang w:eastAsia="en-NZ"/>
        </w:rPr>
      </w:pPr>
      <w:r>
        <w:rPr>
          <w:lang w:eastAsia="en-NZ"/>
        </w:rPr>
        <w:t xml:space="preserve">Well </w:t>
      </w:r>
      <w:r w:rsidR="00694133">
        <w:rPr>
          <w:lang w:eastAsia="en-NZ"/>
        </w:rPr>
        <w:t>Player 2</w:t>
      </w:r>
      <w:r>
        <w:rPr>
          <w:lang w:eastAsia="en-NZ"/>
        </w:rPr>
        <w:t xml:space="preserve"> v Can Player 2</w:t>
      </w:r>
    </w:p>
    <w:p w14:paraId="036462A9" w14:textId="69DD3F3F" w:rsidR="00694133" w:rsidRDefault="00D91CDE" w:rsidP="00250529">
      <w:pPr>
        <w:spacing w:after="0"/>
        <w:jc w:val="both"/>
        <w:rPr>
          <w:lang w:eastAsia="en-NZ"/>
        </w:rPr>
      </w:pPr>
      <w:r>
        <w:rPr>
          <w:lang w:eastAsia="en-NZ"/>
        </w:rPr>
        <w:t xml:space="preserve">Well </w:t>
      </w:r>
      <w:r w:rsidR="00694133">
        <w:rPr>
          <w:lang w:eastAsia="en-NZ"/>
        </w:rPr>
        <w:t>Player 3</w:t>
      </w:r>
      <w:r>
        <w:rPr>
          <w:lang w:eastAsia="en-NZ"/>
        </w:rPr>
        <w:t xml:space="preserve"> v Can Player 3</w:t>
      </w:r>
    </w:p>
    <w:p w14:paraId="084F8928" w14:textId="0695960E" w:rsidR="00694133" w:rsidRDefault="00D91CDE" w:rsidP="00250529">
      <w:pPr>
        <w:spacing w:after="0"/>
        <w:jc w:val="both"/>
        <w:rPr>
          <w:lang w:eastAsia="en-NZ"/>
        </w:rPr>
      </w:pPr>
      <w:r>
        <w:rPr>
          <w:lang w:eastAsia="en-NZ"/>
        </w:rPr>
        <w:t xml:space="preserve">Well </w:t>
      </w:r>
      <w:r w:rsidR="00694133">
        <w:rPr>
          <w:lang w:eastAsia="en-NZ"/>
        </w:rPr>
        <w:t>Player 4</w:t>
      </w:r>
      <w:r>
        <w:rPr>
          <w:lang w:eastAsia="en-NZ"/>
        </w:rPr>
        <w:t xml:space="preserve"> v Can Player 4</w:t>
      </w:r>
    </w:p>
    <w:p w14:paraId="6421C6B1" w14:textId="3856BCC9" w:rsidR="00694133" w:rsidRDefault="00D91CDE" w:rsidP="00250529">
      <w:pPr>
        <w:spacing w:after="0"/>
        <w:jc w:val="both"/>
        <w:rPr>
          <w:lang w:eastAsia="en-NZ"/>
        </w:rPr>
      </w:pPr>
      <w:r>
        <w:rPr>
          <w:lang w:eastAsia="en-NZ"/>
        </w:rPr>
        <w:t xml:space="preserve">Well </w:t>
      </w:r>
      <w:r w:rsidR="00694133">
        <w:rPr>
          <w:lang w:eastAsia="en-NZ"/>
        </w:rPr>
        <w:t>Player 5</w:t>
      </w:r>
      <w:r>
        <w:rPr>
          <w:lang w:eastAsia="en-NZ"/>
        </w:rPr>
        <w:t xml:space="preserve"> v Can Player 5</w:t>
      </w:r>
    </w:p>
    <w:p w14:paraId="7DBDFF43" w14:textId="55C36253" w:rsidR="00694133" w:rsidRDefault="00D91CDE" w:rsidP="00250529">
      <w:pPr>
        <w:spacing w:after="0"/>
        <w:jc w:val="both"/>
        <w:rPr>
          <w:lang w:eastAsia="en-NZ"/>
        </w:rPr>
      </w:pPr>
      <w:r>
        <w:rPr>
          <w:lang w:eastAsia="en-NZ"/>
        </w:rPr>
        <w:t xml:space="preserve">Well </w:t>
      </w:r>
      <w:r w:rsidR="00694133">
        <w:rPr>
          <w:lang w:eastAsia="en-NZ"/>
        </w:rPr>
        <w:t>Player 6</w:t>
      </w:r>
      <w:r>
        <w:rPr>
          <w:lang w:eastAsia="en-NZ"/>
        </w:rPr>
        <w:t xml:space="preserve"> v Can Player 6</w:t>
      </w:r>
    </w:p>
    <w:p w14:paraId="7ECD9B73" w14:textId="2A132699" w:rsidR="00694133" w:rsidRDefault="00D91CDE" w:rsidP="00250529">
      <w:pPr>
        <w:spacing w:after="0"/>
        <w:jc w:val="both"/>
        <w:rPr>
          <w:lang w:eastAsia="en-NZ"/>
        </w:rPr>
      </w:pPr>
      <w:r>
        <w:rPr>
          <w:lang w:eastAsia="en-NZ"/>
        </w:rPr>
        <w:t xml:space="preserve">Well </w:t>
      </w:r>
      <w:r w:rsidR="00694133">
        <w:rPr>
          <w:lang w:eastAsia="en-NZ"/>
        </w:rPr>
        <w:t>Player 7</w:t>
      </w:r>
      <w:r>
        <w:rPr>
          <w:lang w:eastAsia="en-NZ"/>
        </w:rPr>
        <w:t xml:space="preserve"> v Can Player 7</w:t>
      </w:r>
    </w:p>
    <w:p w14:paraId="70DF7D74" w14:textId="76C8B7D0" w:rsidR="00694133" w:rsidRDefault="00D91CDE" w:rsidP="00250529">
      <w:pPr>
        <w:spacing w:after="0"/>
        <w:jc w:val="both"/>
        <w:rPr>
          <w:lang w:eastAsia="en-NZ"/>
        </w:rPr>
      </w:pPr>
      <w:r>
        <w:rPr>
          <w:lang w:eastAsia="en-NZ"/>
        </w:rPr>
        <w:t xml:space="preserve">Well </w:t>
      </w:r>
      <w:r w:rsidR="00694133">
        <w:rPr>
          <w:lang w:eastAsia="en-NZ"/>
        </w:rPr>
        <w:t>Player 8</w:t>
      </w:r>
      <w:r>
        <w:rPr>
          <w:lang w:eastAsia="en-NZ"/>
        </w:rPr>
        <w:t xml:space="preserve"> v Can Player 8</w:t>
      </w:r>
    </w:p>
    <w:p w14:paraId="7C17A71C" w14:textId="77777777" w:rsidR="00694133" w:rsidRDefault="00694133" w:rsidP="00250529">
      <w:pPr>
        <w:jc w:val="both"/>
        <w:rPr>
          <w:lang w:eastAsia="en-NZ"/>
        </w:rPr>
      </w:pPr>
    </w:p>
    <w:p w14:paraId="1AC89F80" w14:textId="77777777" w:rsidR="00D53336" w:rsidRDefault="00D91CDE" w:rsidP="00250529">
      <w:pPr>
        <w:spacing w:after="0"/>
        <w:jc w:val="both"/>
        <w:rPr>
          <w:lang w:eastAsia="en-NZ"/>
        </w:rPr>
      </w:pPr>
      <w:r>
        <w:rPr>
          <w:lang w:eastAsia="en-NZ"/>
        </w:rPr>
        <w:t xml:space="preserve">These are submitted blindly with the other side not knowing the </w:t>
      </w:r>
      <w:r w:rsidR="00D53336">
        <w:rPr>
          <w:lang w:eastAsia="en-NZ"/>
        </w:rPr>
        <w:t>make-up</w:t>
      </w:r>
      <w:r>
        <w:rPr>
          <w:lang w:eastAsia="en-NZ"/>
        </w:rPr>
        <w:t xml:space="preserve"> of </w:t>
      </w:r>
      <w:r w:rsidR="00D53336">
        <w:rPr>
          <w:lang w:eastAsia="en-NZ"/>
        </w:rPr>
        <w:t>each other’s</w:t>
      </w:r>
      <w:r>
        <w:rPr>
          <w:lang w:eastAsia="en-NZ"/>
        </w:rPr>
        <w:t xml:space="preserve"> </w:t>
      </w:r>
      <w:r w:rsidR="00D53336">
        <w:rPr>
          <w:lang w:eastAsia="en-NZ"/>
        </w:rPr>
        <w:t>side</w:t>
      </w:r>
      <w:r>
        <w:rPr>
          <w:lang w:eastAsia="en-NZ"/>
        </w:rPr>
        <w:t xml:space="preserve">. </w:t>
      </w:r>
    </w:p>
    <w:p w14:paraId="0F1F1E4C" w14:textId="2EDE21EF" w:rsidR="00B028CA" w:rsidRPr="00D53336" w:rsidRDefault="00B028CA" w:rsidP="00250529">
      <w:pPr>
        <w:spacing w:after="0"/>
        <w:jc w:val="both"/>
        <w:rPr>
          <w:rFonts w:eastAsiaTheme="majorEastAsia"/>
          <w:color w:val="0F4761" w:themeColor="accent1" w:themeShade="BF"/>
          <w:sz w:val="40"/>
          <w:szCs w:val="40"/>
        </w:rPr>
      </w:pPr>
      <w:r w:rsidRPr="00D53336">
        <w:rPr>
          <w:rFonts w:eastAsiaTheme="majorEastAsia"/>
          <w:color w:val="0F4761" w:themeColor="accent1" w:themeShade="BF"/>
          <w:sz w:val="40"/>
          <w:szCs w:val="40"/>
        </w:rPr>
        <w:t>4. Conditions for Play</w:t>
      </w:r>
    </w:p>
    <w:p w14:paraId="792754E3" w14:textId="77777777" w:rsidR="00B028CA" w:rsidRDefault="00B028CA" w:rsidP="00250529">
      <w:pPr>
        <w:pStyle w:val="ListParagraph"/>
        <w:numPr>
          <w:ilvl w:val="0"/>
          <w:numId w:val="1"/>
        </w:numPr>
        <w:jc w:val="both"/>
      </w:pPr>
      <w:r>
        <w:t>All matches shall be played under the current Laws of the Sport of Bowls and any applicable domestic regulations adopted by Bowls New Zealand.</w:t>
      </w:r>
    </w:p>
    <w:p w14:paraId="74F08571" w14:textId="77777777" w:rsidR="00B028CA" w:rsidRDefault="00B028CA" w:rsidP="00250529">
      <w:pPr>
        <w:pStyle w:val="ListParagraph"/>
        <w:numPr>
          <w:ilvl w:val="0"/>
          <w:numId w:val="1"/>
        </w:numPr>
        <w:jc w:val="both"/>
      </w:pPr>
      <w:r>
        <w:t>The Controlling Body may amend the format, number of ends, or conditions where required due to weather, green availability, time constraints, or other operational matters.</w:t>
      </w:r>
    </w:p>
    <w:p w14:paraId="4A3C3F5B" w14:textId="72B2AC0D" w:rsidR="00B028CA" w:rsidRDefault="00B028CA" w:rsidP="00250529">
      <w:pPr>
        <w:pStyle w:val="ListParagraph"/>
        <w:numPr>
          <w:ilvl w:val="0"/>
          <w:numId w:val="1"/>
        </w:numPr>
        <w:jc w:val="both"/>
      </w:pPr>
      <w:r>
        <w:t xml:space="preserve">Trial ends shall be permitted before the start of </w:t>
      </w:r>
      <w:r w:rsidR="00D53336">
        <w:t>the first</w:t>
      </w:r>
      <w:r>
        <w:t xml:space="preserve"> match</w:t>
      </w:r>
      <w:r w:rsidR="00D53336">
        <w:t xml:space="preserve"> only.</w:t>
      </w:r>
      <w:r>
        <w:t xml:space="preserve"> </w:t>
      </w:r>
    </w:p>
    <w:p w14:paraId="045750EA" w14:textId="157EFD85" w:rsidR="00B028CA" w:rsidRDefault="00D53336" w:rsidP="00250529">
      <w:pPr>
        <w:pStyle w:val="ListParagraph"/>
        <w:numPr>
          <w:ilvl w:val="0"/>
          <w:numId w:val="1"/>
        </w:numPr>
        <w:jc w:val="both"/>
      </w:pPr>
      <w:r>
        <w:t>Conditions are as following:</w:t>
      </w:r>
    </w:p>
    <w:p w14:paraId="35CD785D" w14:textId="5854320E" w:rsidR="00D53336" w:rsidRDefault="00D53336" w:rsidP="00250529">
      <w:pPr>
        <w:pStyle w:val="ListParagraph"/>
        <w:jc w:val="both"/>
      </w:pPr>
      <w:r>
        <w:t>- Fours – 1</w:t>
      </w:r>
      <w:r w:rsidR="00CC39E2">
        <w:t>5</w:t>
      </w:r>
      <w:r>
        <w:t xml:space="preserve"> ends</w:t>
      </w:r>
      <w:r w:rsidR="00A8255E">
        <w:t xml:space="preserve"> or</w:t>
      </w:r>
      <w:r>
        <w:t xml:space="preserve"> </w:t>
      </w:r>
      <w:r w:rsidR="00A8255E">
        <w:t xml:space="preserve">2 hours </w:t>
      </w:r>
      <w:r w:rsidR="0071623C">
        <w:t>15</w:t>
      </w:r>
      <w:r w:rsidR="00A8255E">
        <w:t xml:space="preserve"> mins</w:t>
      </w:r>
      <w:r w:rsidR="0071623C">
        <w:t xml:space="preserve"> (Round 2 and 3)</w:t>
      </w:r>
    </w:p>
    <w:p w14:paraId="5736E742" w14:textId="4A18B74D" w:rsidR="00D53336" w:rsidRDefault="00D53336" w:rsidP="00250529">
      <w:pPr>
        <w:pStyle w:val="ListParagraph"/>
        <w:jc w:val="both"/>
      </w:pPr>
      <w:r>
        <w:t xml:space="preserve">- Pairs – </w:t>
      </w:r>
      <w:r w:rsidR="00CC39E2">
        <w:t>18</w:t>
      </w:r>
      <w:r>
        <w:t xml:space="preserve"> ends </w:t>
      </w:r>
      <w:r w:rsidR="00A8255E">
        <w:t xml:space="preserve">or 2 hours </w:t>
      </w:r>
      <w:r w:rsidR="0071623C">
        <w:t>15</w:t>
      </w:r>
      <w:r w:rsidR="00A8255E">
        <w:t xml:space="preserve"> mins</w:t>
      </w:r>
      <w:r w:rsidR="0071623C">
        <w:t xml:space="preserve"> (Round 1 and 4)</w:t>
      </w:r>
    </w:p>
    <w:p w14:paraId="6320CD12" w14:textId="78FAC21B" w:rsidR="00D53336" w:rsidRDefault="00D53336" w:rsidP="00250529">
      <w:pPr>
        <w:pStyle w:val="ListParagraph"/>
        <w:spacing w:after="0"/>
        <w:jc w:val="both"/>
      </w:pPr>
      <w:r>
        <w:t>- Singles – 2</w:t>
      </w:r>
      <w:r w:rsidR="00B41C48">
        <w:t>5</w:t>
      </w:r>
      <w:r w:rsidR="00A8255E">
        <w:t xml:space="preserve"> or 2 hours </w:t>
      </w:r>
      <w:r w:rsidR="0071623C">
        <w:t>15</w:t>
      </w:r>
      <w:r w:rsidR="00A8255E">
        <w:t xml:space="preserve"> mins</w:t>
      </w:r>
      <w:r w:rsidR="0071623C">
        <w:t xml:space="preserve"> (Round 2 and 3)</w:t>
      </w:r>
    </w:p>
    <w:p w14:paraId="0F382A58" w14:textId="74565168" w:rsidR="00E81BEC" w:rsidRDefault="00E81BEC" w:rsidP="00250529">
      <w:pPr>
        <w:pStyle w:val="ListParagraph"/>
        <w:spacing w:after="0"/>
        <w:jc w:val="both"/>
      </w:pPr>
      <w:r>
        <w:t xml:space="preserve">*please note the time limit is to help with </w:t>
      </w:r>
      <w:r w:rsidR="00672C39">
        <w:t>finish time for Sunday afternoon*</w:t>
      </w:r>
    </w:p>
    <w:p w14:paraId="463DFD29" w14:textId="067F77BA" w:rsidR="00B028CA" w:rsidRDefault="00B028CA" w:rsidP="00250529">
      <w:pPr>
        <w:spacing w:after="0"/>
        <w:jc w:val="both"/>
        <w:rPr>
          <w:lang w:eastAsia="en-NZ"/>
        </w:rPr>
      </w:pPr>
      <w:r w:rsidRPr="00D53336">
        <w:rPr>
          <w:rFonts w:eastAsiaTheme="majorEastAsia"/>
          <w:color w:val="0F4761" w:themeColor="accent1" w:themeShade="BF"/>
          <w:sz w:val="40"/>
          <w:szCs w:val="40"/>
        </w:rPr>
        <w:t>5. Scoring and Result</w:t>
      </w:r>
    </w:p>
    <w:p w14:paraId="497CCA07" w14:textId="29F98AE1" w:rsidR="00B028CA" w:rsidRDefault="00B028CA" w:rsidP="00250529">
      <w:pPr>
        <w:pStyle w:val="ListParagraph"/>
        <w:numPr>
          <w:ilvl w:val="0"/>
          <w:numId w:val="2"/>
        </w:numPr>
        <w:jc w:val="both"/>
      </w:pPr>
      <w:r>
        <w:t xml:space="preserve">Each discipline shall be worth </w:t>
      </w:r>
      <w:r w:rsidR="007E6EB1">
        <w:t>two</w:t>
      </w:r>
      <w:r>
        <w:t xml:space="preserve"> match point</w:t>
      </w:r>
      <w:r w:rsidR="007E6EB1">
        <w:t>s</w:t>
      </w:r>
      <w:r>
        <w:t>.</w:t>
      </w:r>
    </w:p>
    <w:p w14:paraId="535F3E57" w14:textId="6424A17E" w:rsidR="00B028CA" w:rsidRDefault="00B028CA" w:rsidP="00250529">
      <w:pPr>
        <w:pStyle w:val="ListParagraph"/>
        <w:numPr>
          <w:ilvl w:val="0"/>
          <w:numId w:val="2"/>
        </w:numPr>
        <w:jc w:val="both"/>
      </w:pPr>
      <w:r>
        <w:t xml:space="preserve">The side winning a discipline shall receive </w:t>
      </w:r>
      <w:r w:rsidR="007E6EB1">
        <w:t>two</w:t>
      </w:r>
      <w:r>
        <w:t xml:space="preserve"> point</w:t>
      </w:r>
      <w:r w:rsidR="007E6EB1">
        <w:t>s</w:t>
      </w:r>
      <w:r>
        <w:t>.</w:t>
      </w:r>
    </w:p>
    <w:p w14:paraId="07E77A9B" w14:textId="17BF7B05" w:rsidR="00B028CA" w:rsidRDefault="00B028CA" w:rsidP="00250529">
      <w:pPr>
        <w:pStyle w:val="ListParagraph"/>
        <w:numPr>
          <w:ilvl w:val="0"/>
          <w:numId w:val="2"/>
        </w:numPr>
        <w:jc w:val="both"/>
      </w:pPr>
      <w:r>
        <w:t xml:space="preserve">If a discipline is drawn, each side shall receive </w:t>
      </w:r>
      <w:r w:rsidR="007E6EB1">
        <w:t>one</w:t>
      </w:r>
      <w:r>
        <w:t xml:space="preserve"> point.</w:t>
      </w:r>
    </w:p>
    <w:p w14:paraId="56574E78" w14:textId="30F1044E" w:rsidR="00B028CA" w:rsidRDefault="00D53336" w:rsidP="00250529">
      <w:pPr>
        <w:pStyle w:val="ListParagraph"/>
        <w:numPr>
          <w:ilvl w:val="0"/>
          <w:numId w:val="2"/>
        </w:numPr>
        <w:spacing w:after="0"/>
        <w:jc w:val="both"/>
      </w:pPr>
      <w:r>
        <w:t>The declared winner of the challenge shall be decided by Match Points, then Differential, then Shots For.</w:t>
      </w:r>
    </w:p>
    <w:p w14:paraId="16C7EF80" w14:textId="77777777" w:rsidR="00B028CA" w:rsidRDefault="00B028CA" w:rsidP="00250529">
      <w:pPr>
        <w:pStyle w:val="Heading1"/>
        <w:spacing w:before="0" w:after="0"/>
        <w:jc w:val="both"/>
        <w:rPr>
          <w:rFonts w:cstheme="minorBidi"/>
          <w:lang w:eastAsia="en-NZ"/>
        </w:rPr>
      </w:pPr>
      <w:r>
        <w:rPr>
          <w:rFonts w:cstheme="minorBidi"/>
        </w:rPr>
        <w:t>6. Team Lists and Playing Order</w:t>
      </w:r>
    </w:p>
    <w:p w14:paraId="7A0DBDE3" w14:textId="42351727" w:rsidR="00B028CA" w:rsidRDefault="00B028CA" w:rsidP="00250529">
      <w:pPr>
        <w:spacing w:after="0"/>
        <w:jc w:val="both"/>
        <w:rPr>
          <w:lang w:eastAsia="en-NZ"/>
        </w:rPr>
      </w:pPr>
      <w:r>
        <w:t>Team Managers shall submit their selected players and playing order to the</w:t>
      </w:r>
      <w:r w:rsidR="00D53336">
        <w:t xml:space="preserve"> opposition and controlling body </w:t>
      </w:r>
      <w:r w:rsidR="003E6A3D">
        <w:t>30</w:t>
      </w:r>
      <w:r w:rsidR="00D53336">
        <w:t xml:space="preserve"> minutes prior to the start of the next round. </w:t>
      </w:r>
      <w:r w:rsidR="00A0475F">
        <w:t xml:space="preserve">This will often be before the previous round has finished. </w:t>
      </w:r>
      <w:r w:rsidR="00D53336">
        <w:t>Once</w:t>
      </w:r>
      <w:r>
        <w:t xml:space="preserve"> submitted, team lists </w:t>
      </w:r>
      <w:r w:rsidR="00D53336">
        <w:t xml:space="preserve">cannot be amended unless approved </w:t>
      </w:r>
      <w:r w:rsidR="00250529">
        <w:t>by the controlling body</w:t>
      </w:r>
      <w:r>
        <w:t>.</w:t>
      </w:r>
      <w:r w:rsidR="00250529">
        <w:t xml:space="preserve"> </w:t>
      </w:r>
    </w:p>
    <w:p w14:paraId="243E0EA7" w14:textId="77777777" w:rsidR="00B028CA" w:rsidRDefault="00B028CA" w:rsidP="00250529">
      <w:pPr>
        <w:pStyle w:val="Heading1"/>
        <w:jc w:val="both"/>
        <w:rPr>
          <w:rFonts w:cstheme="minorBidi"/>
          <w:lang w:eastAsia="en-NZ"/>
        </w:rPr>
      </w:pPr>
      <w:r>
        <w:rPr>
          <w:rFonts w:cstheme="minorBidi"/>
        </w:rPr>
        <w:lastRenderedPageBreak/>
        <w:t>7. Substitutes and Replacements</w:t>
      </w:r>
    </w:p>
    <w:p w14:paraId="6426D1E5" w14:textId="77777777" w:rsidR="00B028CA" w:rsidRDefault="00B028CA" w:rsidP="00250529">
      <w:pPr>
        <w:jc w:val="both"/>
        <w:rPr>
          <w:lang w:eastAsia="en-NZ"/>
        </w:rPr>
      </w:pPr>
      <w:r>
        <w:t>Substitutes or replacements may be permitted only with the approval of the Controlling Body and in accordance with the Laws of the Sport. Where a player is unable to continue due to illness, injury, or other valid reason, the Team Manager must notify the Controlling Body as soon as practicable.</w:t>
      </w:r>
    </w:p>
    <w:p w14:paraId="73C9069E" w14:textId="77777777" w:rsidR="00B028CA" w:rsidRDefault="00B028CA">
      <w:pPr>
        <w:pStyle w:val="Heading1"/>
        <w:rPr>
          <w:rFonts w:cstheme="minorBidi"/>
          <w:lang w:eastAsia="en-NZ"/>
        </w:rPr>
      </w:pPr>
      <w:r>
        <w:rPr>
          <w:rFonts w:cstheme="minorBidi"/>
        </w:rPr>
        <w:t>8. Umpires, Disputes and Controlling Body</w:t>
      </w:r>
    </w:p>
    <w:p w14:paraId="2758F760" w14:textId="77777777" w:rsidR="00B028CA" w:rsidRDefault="00B028CA">
      <w:pPr>
        <w:rPr>
          <w:lang w:eastAsia="en-NZ"/>
        </w:rPr>
      </w:pPr>
      <w:r>
        <w:t>The Controlling Body shall have overall responsibility for the conduct of the event. Any disputes, protests, or questions regarding interpretation of these Conditions of Play shall be referred to the Controlling Body, whose decision shall be final. Umpires appointed for the event shall act in accordance with the Laws of the Sport.</w:t>
      </w:r>
    </w:p>
    <w:p w14:paraId="2538EFE9" w14:textId="77777777" w:rsidR="00B028CA" w:rsidRDefault="00B028CA">
      <w:pPr>
        <w:pStyle w:val="Heading1"/>
        <w:rPr>
          <w:rFonts w:cstheme="minorBidi"/>
          <w:lang w:eastAsia="en-NZ"/>
        </w:rPr>
      </w:pPr>
      <w:r>
        <w:rPr>
          <w:rFonts w:cstheme="minorBidi"/>
        </w:rPr>
        <w:t>9. Weather, Interruptions and Abandoned Play</w:t>
      </w:r>
    </w:p>
    <w:p w14:paraId="0E6011DF" w14:textId="77777777" w:rsidR="00B028CA" w:rsidRDefault="00B028CA">
      <w:pPr>
        <w:rPr>
          <w:lang w:eastAsia="en-NZ"/>
        </w:rPr>
      </w:pPr>
      <w:r>
        <w:t>In the event of adverse weather, poor light, green conditions, or any other interruption, the Controlling Body may suspend play, reduce the number of ends, alter the programme, or abandon play. If play is abandoned, the Controlling Body shall determine whether completed results will stand and how the overall result will be recorded.</w:t>
      </w:r>
    </w:p>
    <w:p w14:paraId="37C63FA9" w14:textId="77777777" w:rsidR="00B028CA" w:rsidRDefault="00B028CA">
      <w:pPr>
        <w:pStyle w:val="Heading1"/>
        <w:rPr>
          <w:rFonts w:cstheme="minorBidi"/>
          <w:lang w:eastAsia="en-NZ"/>
        </w:rPr>
      </w:pPr>
      <w:r>
        <w:rPr>
          <w:rFonts w:cstheme="minorBidi"/>
        </w:rPr>
        <w:t>10. Dress and Conduct</w:t>
      </w:r>
    </w:p>
    <w:p w14:paraId="51DA2CBA" w14:textId="6D2584B0" w:rsidR="00B028CA" w:rsidRDefault="00B028CA">
      <w:pPr>
        <w:rPr>
          <w:lang w:eastAsia="en-NZ"/>
        </w:rPr>
      </w:pPr>
      <w:r>
        <w:t>Players shall wear approved representative attire for their respective centre. All players, officials and team personnel are expected to conduct themselves in a respectful and sporting manner consistent with the spirit of the game and the representative nature of the fixture.</w:t>
      </w:r>
    </w:p>
    <w:p w14:paraId="31B68F8A" w14:textId="77777777" w:rsidR="00B028CA" w:rsidRDefault="00B028CA">
      <w:pPr>
        <w:pStyle w:val="Heading1"/>
        <w:rPr>
          <w:rFonts w:cstheme="minorBidi"/>
          <w:lang w:eastAsia="en-NZ"/>
        </w:rPr>
      </w:pPr>
      <w:r>
        <w:rPr>
          <w:rFonts w:cstheme="minorBidi"/>
        </w:rPr>
        <w:t>11. Programme and Schedule</w:t>
      </w:r>
    </w:p>
    <w:p w14:paraId="520BF2A8" w14:textId="77777777" w:rsidR="00B028CA" w:rsidRDefault="00B028CA">
      <w:pPr>
        <w:rPr>
          <w:lang w:eastAsia="en-NZ"/>
        </w:rPr>
      </w:pPr>
      <w:r>
        <w:t>The detailed programme, reporting time, practice arrangements, lunch break and order of disciplines shall be confirmed by the Controlling Body and circulated to Team Managers before the event.</w:t>
      </w:r>
    </w:p>
    <w:tbl>
      <w:tblPr>
        <w:tblStyle w:val="TableGrid"/>
        <w:tblW w:w="0" w:type="auto"/>
        <w:tblLook w:val="04A0" w:firstRow="1" w:lastRow="0" w:firstColumn="1" w:lastColumn="0" w:noHBand="0" w:noVBand="1"/>
      </w:tblPr>
      <w:tblGrid>
        <w:gridCol w:w="1910"/>
        <w:gridCol w:w="1816"/>
        <w:gridCol w:w="1817"/>
        <w:gridCol w:w="1906"/>
        <w:gridCol w:w="1567"/>
      </w:tblGrid>
      <w:tr w:rsidR="00A8255E" w14:paraId="2F909D1B" w14:textId="2A8AE7F7" w:rsidTr="00A8255E">
        <w:tc>
          <w:tcPr>
            <w:tcW w:w="1910" w:type="dxa"/>
            <w:shd w:val="clear" w:color="auto" w:fill="000000" w:themeFill="text1"/>
          </w:tcPr>
          <w:p w14:paraId="453BCFF3" w14:textId="77777777" w:rsidR="00A8255E" w:rsidRDefault="00A8255E"/>
        </w:tc>
        <w:tc>
          <w:tcPr>
            <w:tcW w:w="1816" w:type="dxa"/>
            <w:shd w:val="clear" w:color="auto" w:fill="ADADAD" w:themeFill="background2" w:themeFillShade="BF"/>
          </w:tcPr>
          <w:p w14:paraId="22A5649C" w14:textId="49019EE0" w:rsidR="00A8255E" w:rsidRPr="00204202" w:rsidRDefault="00A8255E">
            <w:pPr>
              <w:rPr>
                <w:b/>
                <w:bCs/>
              </w:rPr>
            </w:pPr>
            <w:r w:rsidRPr="00204202">
              <w:rPr>
                <w:b/>
                <w:bCs/>
              </w:rPr>
              <w:t>Round 1</w:t>
            </w:r>
            <w:r>
              <w:rPr>
                <w:b/>
                <w:bCs/>
              </w:rPr>
              <w:t xml:space="preserve">          (</w:t>
            </w:r>
            <w:r w:rsidR="008F106B">
              <w:rPr>
                <w:b/>
                <w:bCs/>
              </w:rPr>
              <w:t>Sat</w:t>
            </w:r>
            <w:r>
              <w:rPr>
                <w:b/>
                <w:bCs/>
              </w:rPr>
              <w:t xml:space="preserve"> </w:t>
            </w:r>
            <w:r w:rsidR="00161F9E">
              <w:rPr>
                <w:b/>
                <w:bCs/>
              </w:rPr>
              <w:t>6</w:t>
            </w:r>
            <w:r>
              <w:rPr>
                <w:b/>
                <w:bCs/>
              </w:rPr>
              <w:t>pm)</w:t>
            </w:r>
          </w:p>
        </w:tc>
        <w:tc>
          <w:tcPr>
            <w:tcW w:w="1817" w:type="dxa"/>
            <w:shd w:val="clear" w:color="auto" w:fill="ADADAD" w:themeFill="background2" w:themeFillShade="BF"/>
          </w:tcPr>
          <w:p w14:paraId="3E118B84" w14:textId="5FD7D421" w:rsidR="00A8255E" w:rsidRPr="00204202" w:rsidRDefault="00A8255E">
            <w:pPr>
              <w:rPr>
                <w:b/>
                <w:bCs/>
              </w:rPr>
            </w:pPr>
            <w:r w:rsidRPr="00204202">
              <w:rPr>
                <w:b/>
                <w:bCs/>
              </w:rPr>
              <w:t>Round 2</w:t>
            </w:r>
            <w:r>
              <w:rPr>
                <w:b/>
                <w:bCs/>
              </w:rPr>
              <w:t xml:space="preserve">               (S</w:t>
            </w:r>
            <w:r w:rsidR="008F106B">
              <w:rPr>
                <w:b/>
                <w:bCs/>
              </w:rPr>
              <w:t>un</w:t>
            </w:r>
            <w:r>
              <w:rPr>
                <w:b/>
                <w:bCs/>
              </w:rPr>
              <w:t xml:space="preserve"> </w:t>
            </w:r>
            <w:r w:rsidR="009B3AC2">
              <w:rPr>
                <w:b/>
                <w:bCs/>
              </w:rPr>
              <w:t>8:</w:t>
            </w:r>
            <w:r w:rsidR="008F106B">
              <w:rPr>
                <w:b/>
                <w:bCs/>
              </w:rPr>
              <w:t>0</w:t>
            </w:r>
            <w:r w:rsidR="009B3AC2">
              <w:rPr>
                <w:b/>
                <w:bCs/>
              </w:rPr>
              <w:t>0</w:t>
            </w:r>
            <w:r>
              <w:rPr>
                <w:b/>
                <w:bCs/>
              </w:rPr>
              <w:t>am)</w:t>
            </w:r>
          </w:p>
        </w:tc>
        <w:tc>
          <w:tcPr>
            <w:tcW w:w="1906" w:type="dxa"/>
            <w:shd w:val="clear" w:color="auto" w:fill="ADADAD" w:themeFill="background2" w:themeFillShade="BF"/>
          </w:tcPr>
          <w:p w14:paraId="42220E6F" w14:textId="377C31C6" w:rsidR="00A8255E" w:rsidRPr="00204202" w:rsidRDefault="00A8255E">
            <w:pPr>
              <w:rPr>
                <w:b/>
                <w:bCs/>
              </w:rPr>
            </w:pPr>
            <w:r w:rsidRPr="00204202">
              <w:rPr>
                <w:b/>
                <w:bCs/>
              </w:rPr>
              <w:t>Round 3</w:t>
            </w:r>
            <w:r>
              <w:rPr>
                <w:b/>
                <w:bCs/>
              </w:rPr>
              <w:t xml:space="preserve">                       (S</w:t>
            </w:r>
            <w:r w:rsidR="008F106B">
              <w:rPr>
                <w:b/>
                <w:bCs/>
              </w:rPr>
              <w:t>un</w:t>
            </w:r>
            <w:r>
              <w:rPr>
                <w:b/>
                <w:bCs/>
              </w:rPr>
              <w:t xml:space="preserve"> 1</w:t>
            </w:r>
            <w:r w:rsidR="008F106B">
              <w:rPr>
                <w:b/>
                <w:bCs/>
              </w:rPr>
              <w:t>0</w:t>
            </w:r>
            <w:r>
              <w:rPr>
                <w:b/>
                <w:bCs/>
              </w:rPr>
              <w:t>:30pm)</w:t>
            </w:r>
          </w:p>
        </w:tc>
        <w:tc>
          <w:tcPr>
            <w:tcW w:w="1567" w:type="dxa"/>
            <w:shd w:val="clear" w:color="auto" w:fill="ADADAD" w:themeFill="background2" w:themeFillShade="BF"/>
          </w:tcPr>
          <w:p w14:paraId="2DF1AD99" w14:textId="1596447F" w:rsidR="00A8255E" w:rsidRPr="00204202" w:rsidRDefault="00A8255E">
            <w:pPr>
              <w:rPr>
                <w:b/>
                <w:bCs/>
              </w:rPr>
            </w:pPr>
            <w:r>
              <w:rPr>
                <w:b/>
                <w:bCs/>
              </w:rPr>
              <w:t>Round 4</w:t>
            </w:r>
            <w:r w:rsidR="009B3AC2">
              <w:rPr>
                <w:b/>
                <w:bCs/>
              </w:rPr>
              <w:t xml:space="preserve"> (S</w:t>
            </w:r>
            <w:r w:rsidR="00161F9E">
              <w:rPr>
                <w:b/>
                <w:bCs/>
              </w:rPr>
              <w:t>un 1:30)</w:t>
            </w:r>
          </w:p>
        </w:tc>
      </w:tr>
      <w:tr w:rsidR="00A8255E" w14:paraId="5E68463A" w14:textId="259D6D75" w:rsidTr="00A8255E">
        <w:tc>
          <w:tcPr>
            <w:tcW w:w="1910" w:type="dxa"/>
            <w:shd w:val="clear" w:color="auto" w:fill="ADADAD" w:themeFill="background2" w:themeFillShade="BF"/>
          </w:tcPr>
          <w:p w14:paraId="59E7D40C" w14:textId="7B9E3B3C" w:rsidR="00A8255E" w:rsidRPr="00204202" w:rsidRDefault="00A8255E">
            <w:pPr>
              <w:rPr>
                <w:b/>
                <w:bCs/>
              </w:rPr>
            </w:pPr>
            <w:r w:rsidRPr="00204202">
              <w:rPr>
                <w:b/>
                <w:bCs/>
              </w:rPr>
              <w:t>Men’s</w:t>
            </w:r>
          </w:p>
        </w:tc>
        <w:tc>
          <w:tcPr>
            <w:tcW w:w="1816" w:type="dxa"/>
          </w:tcPr>
          <w:p w14:paraId="2DBEB5E3" w14:textId="77CAFD7E" w:rsidR="00A8255E" w:rsidRDefault="00A8255E">
            <w:r>
              <w:t>Pairs</w:t>
            </w:r>
          </w:p>
        </w:tc>
        <w:tc>
          <w:tcPr>
            <w:tcW w:w="1817" w:type="dxa"/>
          </w:tcPr>
          <w:p w14:paraId="0854A407" w14:textId="58F3220A" w:rsidR="00A8255E" w:rsidRDefault="00A8255E">
            <w:r>
              <w:t>Fours</w:t>
            </w:r>
          </w:p>
        </w:tc>
        <w:tc>
          <w:tcPr>
            <w:tcW w:w="1906" w:type="dxa"/>
          </w:tcPr>
          <w:p w14:paraId="32255CDD" w14:textId="1854742C" w:rsidR="00A8255E" w:rsidRDefault="00A8255E">
            <w:r>
              <w:t>Singles</w:t>
            </w:r>
          </w:p>
        </w:tc>
        <w:tc>
          <w:tcPr>
            <w:tcW w:w="1567" w:type="dxa"/>
          </w:tcPr>
          <w:p w14:paraId="237CEF0F" w14:textId="4D1C5FCB" w:rsidR="00A8255E" w:rsidRDefault="00161F9E">
            <w:r>
              <w:t>Pairs</w:t>
            </w:r>
          </w:p>
        </w:tc>
      </w:tr>
      <w:tr w:rsidR="00A8255E" w14:paraId="43E8BED5" w14:textId="589F8310" w:rsidTr="00A8255E">
        <w:tc>
          <w:tcPr>
            <w:tcW w:w="1910" w:type="dxa"/>
            <w:shd w:val="clear" w:color="auto" w:fill="ADADAD" w:themeFill="background2" w:themeFillShade="BF"/>
          </w:tcPr>
          <w:p w14:paraId="615B04E5" w14:textId="7B21AE0F" w:rsidR="00A8255E" w:rsidRPr="00204202" w:rsidRDefault="00A8255E">
            <w:pPr>
              <w:rPr>
                <w:b/>
                <w:bCs/>
              </w:rPr>
            </w:pPr>
            <w:r w:rsidRPr="00204202">
              <w:rPr>
                <w:b/>
                <w:bCs/>
              </w:rPr>
              <w:t>Women’s</w:t>
            </w:r>
          </w:p>
        </w:tc>
        <w:tc>
          <w:tcPr>
            <w:tcW w:w="1816" w:type="dxa"/>
          </w:tcPr>
          <w:p w14:paraId="7BD7BF9F" w14:textId="4F39B792" w:rsidR="00A8255E" w:rsidRDefault="00A8255E">
            <w:r>
              <w:t>Pairs</w:t>
            </w:r>
          </w:p>
        </w:tc>
        <w:tc>
          <w:tcPr>
            <w:tcW w:w="1817" w:type="dxa"/>
          </w:tcPr>
          <w:p w14:paraId="1EDF2F53" w14:textId="487FB502" w:rsidR="00A8255E" w:rsidRDefault="00A8255E">
            <w:r>
              <w:t>Singles</w:t>
            </w:r>
          </w:p>
        </w:tc>
        <w:tc>
          <w:tcPr>
            <w:tcW w:w="1906" w:type="dxa"/>
          </w:tcPr>
          <w:p w14:paraId="732740AA" w14:textId="433002EF" w:rsidR="00A8255E" w:rsidRDefault="00A8255E">
            <w:r>
              <w:t>Fours</w:t>
            </w:r>
          </w:p>
        </w:tc>
        <w:tc>
          <w:tcPr>
            <w:tcW w:w="1567" w:type="dxa"/>
          </w:tcPr>
          <w:p w14:paraId="7A73F106" w14:textId="7E9CE930" w:rsidR="00A8255E" w:rsidRDefault="00161F9E">
            <w:r>
              <w:t>Pairs</w:t>
            </w:r>
          </w:p>
        </w:tc>
      </w:tr>
    </w:tbl>
    <w:p w14:paraId="50E6AB18" w14:textId="77777777" w:rsidR="00954164" w:rsidRDefault="00954164"/>
    <w:p w14:paraId="5BAE961D" w14:textId="77777777" w:rsidR="007E665E" w:rsidRPr="007E665E" w:rsidRDefault="007E665E" w:rsidP="007E665E"/>
    <w:sectPr w:rsidR="007E665E" w:rsidRPr="007E6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04A94"/>
    <w:multiLevelType w:val="multilevel"/>
    <w:tmpl w:val="B8FA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3476B7"/>
    <w:multiLevelType w:val="multilevel"/>
    <w:tmpl w:val="5758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8263877">
    <w:abstractNumId w:val="1"/>
  </w:num>
  <w:num w:numId="2" w16cid:durableId="135426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E2"/>
    <w:rsid w:val="000E3FDA"/>
    <w:rsid w:val="00161F9E"/>
    <w:rsid w:val="00204202"/>
    <w:rsid w:val="00230624"/>
    <w:rsid w:val="00242989"/>
    <w:rsid w:val="00250529"/>
    <w:rsid w:val="00254BF2"/>
    <w:rsid w:val="003E6A3D"/>
    <w:rsid w:val="004D7195"/>
    <w:rsid w:val="004E5964"/>
    <w:rsid w:val="005B5B22"/>
    <w:rsid w:val="00604DDF"/>
    <w:rsid w:val="00672C39"/>
    <w:rsid w:val="00694133"/>
    <w:rsid w:val="0071623C"/>
    <w:rsid w:val="007A5135"/>
    <w:rsid w:val="007E665E"/>
    <w:rsid w:val="007E6EB1"/>
    <w:rsid w:val="0080163A"/>
    <w:rsid w:val="00811A20"/>
    <w:rsid w:val="00826C27"/>
    <w:rsid w:val="00887F6F"/>
    <w:rsid w:val="008B58E3"/>
    <w:rsid w:val="008F106B"/>
    <w:rsid w:val="00954164"/>
    <w:rsid w:val="009735E2"/>
    <w:rsid w:val="009B3AC2"/>
    <w:rsid w:val="00A0475F"/>
    <w:rsid w:val="00A8255E"/>
    <w:rsid w:val="00B028CA"/>
    <w:rsid w:val="00B41C48"/>
    <w:rsid w:val="00CC39E2"/>
    <w:rsid w:val="00D53336"/>
    <w:rsid w:val="00D84C9B"/>
    <w:rsid w:val="00D91CDE"/>
    <w:rsid w:val="00E13FB3"/>
    <w:rsid w:val="00E81BEC"/>
    <w:rsid w:val="00FB42B4"/>
    <w:rsid w:val="00FE4FC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2FE4"/>
  <w15:chartTrackingRefBased/>
  <w15:docId w15:val="{7F3376A6-CCC0-4CE7-B925-1D415306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5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5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5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5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5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5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5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5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5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5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5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5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5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5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5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5E2"/>
    <w:rPr>
      <w:rFonts w:eastAsiaTheme="majorEastAsia" w:cstheme="majorBidi"/>
      <w:color w:val="272727" w:themeColor="text1" w:themeTint="D8"/>
    </w:rPr>
  </w:style>
  <w:style w:type="paragraph" w:styleId="Title">
    <w:name w:val="Title"/>
    <w:basedOn w:val="Normal"/>
    <w:next w:val="Normal"/>
    <w:link w:val="TitleChar"/>
    <w:uiPriority w:val="10"/>
    <w:qFormat/>
    <w:rsid w:val="00973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5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5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5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5E2"/>
    <w:pPr>
      <w:spacing w:before="160"/>
      <w:jc w:val="center"/>
    </w:pPr>
    <w:rPr>
      <w:i/>
      <w:iCs/>
      <w:color w:val="404040" w:themeColor="text1" w:themeTint="BF"/>
    </w:rPr>
  </w:style>
  <w:style w:type="character" w:customStyle="1" w:styleId="QuoteChar">
    <w:name w:val="Quote Char"/>
    <w:basedOn w:val="DefaultParagraphFont"/>
    <w:link w:val="Quote"/>
    <w:uiPriority w:val="29"/>
    <w:rsid w:val="009735E2"/>
    <w:rPr>
      <w:i/>
      <w:iCs/>
      <w:color w:val="404040" w:themeColor="text1" w:themeTint="BF"/>
    </w:rPr>
  </w:style>
  <w:style w:type="paragraph" w:styleId="ListParagraph">
    <w:name w:val="List Paragraph"/>
    <w:basedOn w:val="Normal"/>
    <w:uiPriority w:val="34"/>
    <w:qFormat/>
    <w:rsid w:val="009735E2"/>
    <w:pPr>
      <w:ind w:left="720"/>
      <w:contextualSpacing/>
    </w:pPr>
  </w:style>
  <w:style w:type="character" w:styleId="IntenseEmphasis">
    <w:name w:val="Intense Emphasis"/>
    <w:basedOn w:val="DefaultParagraphFont"/>
    <w:uiPriority w:val="21"/>
    <w:qFormat/>
    <w:rsid w:val="009735E2"/>
    <w:rPr>
      <w:i/>
      <w:iCs/>
      <w:color w:val="0F4761" w:themeColor="accent1" w:themeShade="BF"/>
    </w:rPr>
  </w:style>
  <w:style w:type="paragraph" w:styleId="IntenseQuote">
    <w:name w:val="Intense Quote"/>
    <w:basedOn w:val="Normal"/>
    <w:next w:val="Normal"/>
    <w:link w:val="IntenseQuoteChar"/>
    <w:uiPriority w:val="30"/>
    <w:qFormat/>
    <w:rsid w:val="00973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5E2"/>
    <w:rPr>
      <w:i/>
      <w:iCs/>
      <w:color w:val="0F4761" w:themeColor="accent1" w:themeShade="BF"/>
    </w:rPr>
  </w:style>
  <w:style w:type="character" w:styleId="IntenseReference">
    <w:name w:val="Intense Reference"/>
    <w:basedOn w:val="DefaultParagraphFont"/>
    <w:uiPriority w:val="32"/>
    <w:qFormat/>
    <w:rsid w:val="009735E2"/>
    <w:rPr>
      <w:b/>
      <w:bCs/>
      <w:smallCaps/>
      <w:color w:val="0F4761" w:themeColor="accent1" w:themeShade="BF"/>
      <w:spacing w:val="5"/>
    </w:rPr>
  </w:style>
  <w:style w:type="character" w:styleId="BookTitle">
    <w:name w:val="Book Title"/>
    <w:basedOn w:val="DefaultParagraphFont"/>
    <w:uiPriority w:val="33"/>
    <w:qFormat/>
    <w:rsid w:val="009735E2"/>
    <w:rPr>
      <w:b/>
      <w:bCs/>
      <w:i/>
      <w:iCs/>
      <w:spacing w:val="5"/>
    </w:rPr>
  </w:style>
  <w:style w:type="paragraph" w:styleId="Caption">
    <w:name w:val="caption"/>
    <w:basedOn w:val="Normal"/>
    <w:next w:val="Normal"/>
    <w:uiPriority w:val="35"/>
    <w:semiHidden/>
    <w:unhideWhenUsed/>
    <w:qFormat/>
    <w:rsid w:val="009735E2"/>
    <w:pPr>
      <w:spacing w:after="200" w:line="240" w:lineRule="auto"/>
    </w:pPr>
    <w:rPr>
      <w:i/>
      <w:iCs/>
      <w:color w:val="0E2841" w:themeColor="text2"/>
      <w:sz w:val="18"/>
      <w:szCs w:val="18"/>
    </w:rPr>
  </w:style>
  <w:style w:type="character" w:styleId="Emphasis">
    <w:name w:val="Emphasis"/>
    <w:basedOn w:val="DefaultParagraphFont"/>
    <w:uiPriority w:val="20"/>
    <w:qFormat/>
    <w:rsid w:val="009735E2"/>
    <w:rPr>
      <w:i/>
      <w:iCs/>
    </w:rPr>
  </w:style>
  <w:style w:type="paragraph" w:styleId="NoSpacing">
    <w:name w:val="No Spacing"/>
    <w:uiPriority w:val="1"/>
    <w:qFormat/>
    <w:rsid w:val="009735E2"/>
    <w:pPr>
      <w:spacing w:after="0" w:line="240" w:lineRule="auto"/>
    </w:pPr>
  </w:style>
  <w:style w:type="character" w:styleId="Strong">
    <w:name w:val="Strong"/>
    <w:basedOn w:val="DefaultParagraphFont"/>
    <w:uiPriority w:val="22"/>
    <w:qFormat/>
    <w:rsid w:val="009735E2"/>
    <w:rPr>
      <w:b/>
      <w:bCs/>
    </w:rPr>
  </w:style>
  <w:style w:type="character" w:styleId="SubtleEmphasis">
    <w:name w:val="Subtle Emphasis"/>
    <w:basedOn w:val="DefaultParagraphFont"/>
    <w:uiPriority w:val="19"/>
    <w:qFormat/>
    <w:rsid w:val="009735E2"/>
    <w:rPr>
      <w:i/>
      <w:iCs/>
      <w:color w:val="404040" w:themeColor="text1" w:themeTint="BF"/>
    </w:rPr>
  </w:style>
  <w:style w:type="character" w:styleId="SubtleReference">
    <w:name w:val="Subtle Reference"/>
    <w:basedOn w:val="DefaultParagraphFont"/>
    <w:uiPriority w:val="31"/>
    <w:qFormat/>
    <w:rsid w:val="009735E2"/>
    <w:rPr>
      <w:smallCaps/>
      <w:color w:val="5A5A5A" w:themeColor="text1" w:themeTint="A5"/>
    </w:rPr>
  </w:style>
  <w:style w:type="paragraph" w:styleId="TOCHeading">
    <w:name w:val="TOC Heading"/>
    <w:basedOn w:val="Heading1"/>
    <w:next w:val="Normal"/>
    <w:uiPriority w:val="39"/>
    <w:semiHidden/>
    <w:unhideWhenUsed/>
    <w:qFormat/>
    <w:rsid w:val="009735E2"/>
    <w:pPr>
      <w:spacing w:before="240" w:after="0"/>
      <w:outlineLvl w:val="9"/>
    </w:pPr>
    <w:rPr>
      <w:sz w:val="32"/>
      <w:szCs w:val="32"/>
    </w:rPr>
  </w:style>
  <w:style w:type="paragraph" w:styleId="NormalWeb">
    <w:name w:val="Normal (Web)"/>
    <w:basedOn w:val="Normal"/>
    <w:uiPriority w:val="99"/>
    <w:semiHidden/>
    <w:unhideWhenUsed/>
    <w:rsid w:val="009735E2"/>
    <w:pPr>
      <w:spacing w:before="100" w:beforeAutospacing="1" w:after="100" w:afterAutospacing="1" w:line="240" w:lineRule="auto"/>
    </w:pPr>
    <w:rPr>
      <w:rFonts w:ascii="Times New Roman" w:hAnsi="Times New Roman" w:cs="Times New Roman"/>
      <w:lang w:eastAsia="en-NZ"/>
    </w:rPr>
  </w:style>
  <w:style w:type="table" w:styleId="GridTable4-Accent1">
    <w:name w:val="Grid Table 4 Accent 1"/>
    <w:basedOn w:val="TableNormal"/>
    <w:uiPriority w:val="49"/>
    <w:rsid w:val="00B028C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7E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E15DBE6539CF4BB7E4463FA588E8C1" ma:contentTypeVersion="12" ma:contentTypeDescription="Create a new document." ma:contentTypeScope="" ma:versionID="87da120c10ff185219c47396ac4d42d6">
  <xsd:schema xmlns:xsd="http://www.w3.org/2001/XMLSchema" xmlns:xs="http://www.w3.org/2001/XMLSchema" xmlns:p="http://schemas.microsoft.com/office/2006/metadata/properties" xmlns:ns2="ca8fc433-6549-4304-8915-7ded8fa9b098" xmlns:ns3="dafed35a-fb89-4483-ba1f-671b1c38af9d" targetNamespace="http://schemas.microsoft.com/office/2006/metadata/properties" ma:root="true" ma:fieldsID="9eb56281cec6757b22ba08345610302a" ns2:_="" ns3:_="">
    <xsd:import namespace="ca8fc433-6549-4304-8915-7ded8fa9b098"/>
    <xsd:import namespace="dafed35a-fb89-4483-ba1f-671b1c38a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fc433-6549-4304-8915-7ded8fa9b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b9e1ca-c0ab-49da-aecc-1fe75f85a4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fed35a-fb89-4483-ba1f-671b1c38af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890b6ab-ce40-40b8-a364-109d8ed41f65}" ma:internalName="TaxCatchAll" ma:showField="CatchAllData" ma:web="dafed35a-fb89-4483-ba1f-671b1c38a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afed35a-fb89-4483-ba1f-671b1c38af9d" xsi:nil="true"/>
    <lcf76f155ced4ddcb4097134ff3c332f xmlns="ca8fc433-6549-4304-8915-7ded8fa9b0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033195-9FAE-41CE-A106-DB098E74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fc433-6549-4304-8915-7ded8fa9b098"/>
    <ds:schemaRef ds:uri="dafed35a-fb89-4483-ba1f-671b1c38a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FF553-054F-4E6C-9B6B-425D301238C7}">
  <ds:schemaRefs>
    <ds:schemaRef ds:uri="http://schemas.microsoft.com/office/2006/metadata/properties"/>
    <ds:schemaRef ds:uri="http://schemas.microsoft.com/office/infopath/2007/PartnerControls"/>
    <ds:schemaRef ds:uri="dafed35a-fb89-4483-ba1f-671b1c38af9d"/>
    <ds:schemaRef ds:uri="ca8fc433-6549-4304-8915-7ded8fa9b098"/>
  </ds:schemaRefs>
</ds:datastoreItem>
</file>

<file path=customXml/itemProps3.xml><?xml version="1.0" encoding="utf-8"?>
<ds:datastoreItem xmlns:ds="http://schemas.openxmlformats.org/officeDocument/2006/customXml" ds:itemID="{0365D7ED-80B8-432B-B5D8-2D36161B08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Signal</dc:creator>
  <cp:keywords/>
  <dc:description/>
  <cp:lastModifiedBy>Blake Signal</cp:lastModifiedBy>
  <cp:revision>28</cp:revision>
  <dcterms:created xsi:type="dcterms:W3CDTF">2026-08-04T21:48:00Z</dcterms:created>
  <dcterms:modified xsi:type="dcterms:W3CDTF">2026-09-03T01:41:00Z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0x01010018E15DBE6539CF4BB7E4463FA588E8C1</vt:lpwstr>
  </property>
  <property fmtid="{D5CDD505-2E9C-101B-9397-08002B2CF9AE}" pid="3" name="MediaServiceImageTags">
    <vt:lpwstr/>
  </property>
</Properties>
</file>