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C5C04" w14:textId="77777777" w:rsidR="00784B9E" w:rsidRDefault="009C7FF4">
      <w:r>
        <w:t xml:space="preserve">DIAMOND </w:t>
      </w:r>
      <w:proofErr w:type="gramStart"/>
      <w:r>
        <w:t>BUTTONS</w:t>
      </w:r>
      <w:r w:rsidR="001630AC">
        <w:t xml:space="preserve">  (</w:t>
      </w:r>
      <w:proofErr w:type="gramEnd"/>
      <w:r w:rsidR="001630AC">
        <w:t>started 2001)</w:t>
      </w:r>
    </w:p>
    <w:p w14:paraId="7C4C5C05" w14:textId="77777777" w:rsidR="009C7FF4" w:rsidRDefault="009C7FF4"/>
    <w:p w14:paraId="7C4C5C06" w14:textId="77777777" w:rsidR="009C7FF4" w:rsidRDefault="009C7FF4"/>
    <w:p w14:paraId="7C4C5C07" w14:textId="77777777" w:rsidR="009C7FF4" w:rsidRDefault="009C7FF4">
      <w:r>
        <w:t xml:space="preserve">This competition is based on the same rules as the </w:t>
      </w:r>
      <w:proofErr w:type="spellStart"/>
      <w:r>
        <w:t>Mens</w:t>
      </w:r>
      <w:proofErr w:type="spellEnd"/>
      <w:r>
        <w:t xml:space="preserve"> Diamond Buckles.</w:t>
      </w:r>
    </w:p>
    <w:p w14:paraId="7C4C5C08" w14:textId="77777777" w:rsidR="009C7FF4" w:rsidRDefault="009C7FF4"/>
    <w:p w14:paraId="7C4C5C09" w14:textId="77777777" w:rsidR="009C7FF4" w:rsidRDefault="009C7FF4" w:rsidP="009C7FF4">
      <w:pPr>
        <w:pStyle w:val="Heading1"/>
      </w:pPr>
      <w:r>
        <w:t>DIAMOND BUTTONS</w:t>
      </w:r>
    </w:p>
    <w:p w14:paraId="7C4C5C0A" w14:textId="77777777" w:rsidR="009C7FF4" w:rsidRDefault="009C7FF4" w:rsidP="009C7FF4">
      <w:r>
        <w:t xml:space="preserve">This challenge competition is based on Pairs play with accent on draw techniques. The </w:t>
      </w:r>
      <w:r>
        <w:rPr>
          <w:i/>
          <w:iCs/>
        </w:rPr>
        <w:t>aiming</w:t>
      </w:r>
      <w:r>
        <w:t xml:space="preserve"> area is a diamond shaped figure displayed on the playing surface of the rink. The event is modeled on the Men’s Diamond Buckles competition. Detailed instructions and the diagram are available from the Centre.</w:t>
      </w:r>
    </w:p>
    <w:p w14:paraId="7C4C5C0B" w14:textId="77777777" w:rsidR="009C7FF4" w:rsidRDefault="009C7FF4" w:rsidP="009C7FF4"/>
    <w:p w14:paraId="7C4C5C0C" w14:textId="77777777" w:rsidR="009C7FF4" w:rsidRDefault="009C7FF4" w:rsidP="009C7FF4">
      <w:pPr>
        <w:rPr>
          <w:b/>
          <w:bCs/>
        </w:rPr>
      </w:pPr>
      <w:r>
        <w:rPr>
          <w:b/>
          <w:bCs/>
        </w:rPr>
        <w:t>Conditions:</w:t>
      </w:r>
    </w:p>
    <w:p w14:paraId="7C4C5C0D" w14:textId="4F53E661" w:rsidR="009C7FF4" w:rsidRPr="009C7FF4" w:rsidRDefault="009C7FF4" w:rsidP="009C7FF4">
      <w:pPr>
        <w:rPr>
          <w:color w:val="FF0000"/>
        </w:rPr>
      </w:pPr>
      <w:r>
        <w:t xml:space="preserve"> To be </w:t>
      </w:r>
      <w:proofErr w:type="gramStart"/>
      <w:r>
        <w:t>played on</w:t>
      </w:r>
      <w:proofErr w:type="gramEnd"/>
      <w:r>
        <w:t xml:space="preserve"> each Friday </w:t>
      </w:r>
      <w:proofErr w:type="gramStart"/>
      <w:r>
        <w:t xml:space="preserve">between </w:t>
      </w:r>
      <w:r w:rsidRPr="009C7FF4">
        <w:rPr>
          <w:color w:val="FF0000"/>
        </w:rPr>
        <w:t xml:space="preserve"> October</w:t>
      </w:r>
      <w:proofErr w:type="gramEnd"/>
      <w:r>
        <w:t xml:space="preserve"> </w:t>
      </w:r>
      <w:proofErr w:type="gramStart"/>
      <w:r>
        <w:t xml:space="preserve">and </w:t>
      </w:r>
      <w:r w:rsidRPr="009C7FF4">
        <w:rPr>
          <w:color w:val="FF0000"/>
        </w:rPr>
        <w:t xml:space="preserve"> March</w:t>
      </w:r>
      <w:proofErr w:type="gramEnd"/>
      <w:r w:rsidRPr="009C7FF4">
        <w:rPr>
          <w:color w:val="FF0000"/>
        </w:rPr>
        <w:t>.</w:t>
      </w:r>
      <w:r>
        <w:t xml:space="preserve">  No challenges to take place between the period </w:t>
      </w:r>
      <w:r w:rsidRPr="009C7FF4">
        <w:rPr>
          <w:color w:val="FF0000"/>
        </w:rPr>
        <w:t xml:space="preserve">19 December 2008 and 15 January </w:t>
      </w:r>
      <w:proofErr w:type="gramStart"/>
      <w:r w:rsidRPr="009C7FF4">
        <w:rPr>
          <w:color w:val="FF0000"/>
        </w:rPr>
        <w:t>2009.(</w:t>
      </w:r>
      <w:proofErr w:type="gramEnd"/>
      <w:r w:rsidRPr="009C7FF4">
        <w:rPr>
          <w:color w:val="FF0000"/>
        </w:rPr>
        <w:t xml:space="preserve">change date each </w:t>
      </w:r>
      <w:proofErr w:type="gramStart"/>
      <w:r w:rsidRPr="009C7FF4">
        <w:rPr>
          <w:color w:val="FF0000"/>
        </w:rPr>
        <w:t>year )</w:t>
      </w:r>
      <w:proofErr w:type="gramEnd"/>
    </w:p>
    <w:p w14:paraId="7C4C5C0E" w14:textId="77777777" w:rsidR="009C7FF4" w:rsidRDefault="009C7FF4" w:rsidP="009C7FF4">
      <w:r>
        <w:t xml:space="preserve">If the challenging club is not prepared to play on the day (Friday) given by the holder club the match is to be defaulted.  The challenger club is to be given six days notice by the Holder of the date, time and venue for the challenge. Games shall be of </w:t>
      </w:r>
      <w:r w:rsidRPr="009C7FF4">
        <w:rPr>
          <w:color w:val="FF0000"/>
        </w:rPr>
        <w:t>18 ends</w:t>
      </w:r>
      <w:r>
        <w:t xml:space="preserve">. In the event of a tie, an extra end shall be played.  Immediately after each game or win by default, the Mid-week Convenor of the Holder club must notify the result to the Centre office (not by telephone) using the appropriate form provided and also the date for the next challenge as taken from the sequential draw listed below.   </w:t>
      </w:r>
    </w:p>
    <w:p w14:paraId="7C4C5C0F" w14:textId="77777777" w:rsidR="009C7FF4" w:rsidRDefault="009C7FF4" w:rsidP="009C7FF4"/>
    <w:p w14:paraId="7C4C5C10" w14:textId="77777777" w:rsidR="009C7FF4" w:rsidRPr="009C7FF4" w:rsidRDefault="009C7FF4" w:rsidP="009C7FF4">
      <w:pPr>
        <w:rPr>
          <w:color w:val="FF0000"/>
        </w:rPr>
      </w:pPr>
      <w:r w:rsidRPr="009C7FF4">
        <w:rPr>
          <w:color w:val="FF0000"/>
        </w:rPr>
        <w:t xml:space="preserve">Women have </w:t>
      </w:r>
      <w:r>
        <w:rPr>
          <w:color w:val="FF0000"/>
        </w:rPr>
        <w:t xml:space="preserve">played </w:t>
      </w:r>
      <w:r w:rsidRPr="009C7FF4">
        <w:rPr>
          <w:color w:val="FF0000"/>
        </w:rPr>
        <w:t>18 ends in 2008/09 but men played 21 ends.  Which is correct?</w:t>
      </w:r>
    </w:p>
    <w:p w14:paraId="7C4C5C11" w14:textId="77777777" w:rsidR="009C7FF4" w:rsidRDefault="009C7FF4"/>
    <w:sectPr w:rsidR="009C7FF4" w:rsidSect="00784B9E">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88F8C" w14:textId="77777777" w:rsidR="00B838E6" w:rsidRDefault="00B838E6" w:rsidP="007C0ACB">
      <w:pPr>
        <w:spacing w:line="240" w:lineRule="auto"/>
      </w:pPr>
      <w:r>
        <w:separator/>
      </w:r>
    </w:p>
  </w:endnote>
  <w:endnote w:type="continuationSeparator" w:id="0">
    <w:p w14:paraId="2878418C" w14:textId="77777777" w:rsidR="00B838E6" w:rsidRDefault="00B838E6" w:rsidP="007C0A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C5C16" w14:textId="77777777" w:rsidR="007C0ACB" w:rsidRDefault="007C0ACB">
    <w:pPr>
      <w:pStyle w:val="Footer"/>
    </w:pPr>
    <w:r>
      <w:t>M Opray 10 February 2009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7E07E" w14:textId="77777777" w:rsidR="00B838E6" w:rsidRDefault="00B838E6" w:rsidP="007C0ACB">
      <w:pPr>
        <w:spacing w:line="240" w:lineRule="auto"/>
      </w:pPr>
      <w:r>
        <w:separator/>
      </w:r>
    </w:p>
  </w:footnote>
  <w:footnote w:type="continuationSeparator" w:id="0">
    <w:p w14:paraId="58F03826" w14:textId="77777777" w:rsidR="00B838E6" w:rsidRDefault="00B838E6" w:rsidP="007C0AC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7FF4"/>
    <w:rsid w:val="001630AC"/>
    <w:rsid w:val="00344EAE"/>
    <w:rsid w:val="00784B9E"/>
    <w:rsid w:val="007C0ACB"/>
    <w:rsid w:val="009306BE"/>
    <w:rsid w:val="009C7FF4"/>
    <w:rsid w:val="00A14DD1"/>
    <w:rsid w:val="00B838E6"/>
    <w:rsid w:val="00BA029E"/>
    <w:rsid w:val="00E002A3"/>
    <w:rsid w:val="00F8638C"/>
    <w:rsid w:val="00FC1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5C04"/>
  <w15:docId w15:val="{A03DF14C-B975-4826-B8E3-609CAE9D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B9E"/>
  </w:style>
  <w:style w:type="paragraph" w:styleId="Heading1">
    <w:name w:val="heading 1"/>
    <w:basedOn w:val="Normal"/>
    <w:next w:val="Normal"/>
    <w:link w:val="Heading1Char"/>
    <w:qFormat/>
    <w:rsid w:val="009C7FF4"/>
    <w:pPr>
      <w:keepNext/>
      <w:spacing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7FF4"/>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7C0AC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C0ACB"/>
  </w:style>
  <w:style w:type="paragraph" w:styleId="Footer">
    <w:name w:val="footer"/>
    <w:basedOn w:val="Normal"/>
    <w:link w:val="FooterChar"/>
    <w:uiPriority w:val="99"/>
    <w:semiHidden/>
    <w:unhideWhenUsed/>
    <w:rsid w:val="007C0ACB"/>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C0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afed35a-fb89-4483-ba1f-671b1c38af9d" xsi:nil="true"/>
    <lcf76f155ced4ddcb4097134ff3c332f xmlns="ca8fc433-6549-4304-8915-7ded8fa9b0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E15DBE6539CF4BB7E4463FA588E8C1" ma:contentTypeVersion="12" ma:contentTypeDescription="Create a new document." ma:contentTypeScope="" ma:versionID="28c7f493c0c258adbfe3c190644957db">
  <xsd:schema xmlns:xsd="http://www.w3.org/2001/XMLSchema" xmlns:xs="http://www.w3.org/2001/XMLSchema" xmlns:p="http://schemas.microsoft.com/office/2006/metadata/properties" xmlns:ns2="ca8fc433-6549-4304-8915-7ded8fa9b098" xmlns:ns3="dafed35a-fb89-4483-ba1f-671b1c38af9d" targetNamespace="http://schemas.microsoft.com/office/2006/metadata/properties" ma:root="true" ma:fieldsID="5c7b0b71bfc5617cba0cd33a56461e10" ns2:_="" ns3:_="">
    <xsd:import namespace="ca8fc433-6549-4304-8915-7ded8fa9b098"/>
    <xsd:import namespace="dafed35a-fb89-4483-ba1f-671b1c38af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fc433-6549-4304-8915-7ded8fa9b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6b9e1ca-c0ab-49da-aecc-1fe75f85a4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fed35a-fb89-4483-ba1f-671b1c38af9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890b6ab-ce40-40b8-a364-109d8ed41f65}" ma:internalName="TaxCatchAll" ma:showField="CatchAllData" ma:web="dafed35a-fb89-4483-ba1f-671b1c38af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FC4F0-59B4-4B32-BF27-3D7AC10F0EF1}">
  <ds:schemaRefs>
    <ds:schemaRef ds:uri="http://schemas.microsoft.com/sharepoint/v3/contenttype/forms"/>
  </ds:schemaRefs>
</ds:datastoreItem>
</file>

<file path=customXml/itemProps2.xml><?xml version="1.0" encoding="utf-8"?>
<ds:datastoreItem xmlns:ds="http://schemas.openxmlformats.org/officeDocument/2006/customXml" ds:itemID="{D713E648-62E9-44B0-AA4A-1DAB2D4DAE31}">
  <ds:schemaRefs>
    <ds:schemaRef ds:uri="http://schemas.microsoft.com/office/2006/metadata/properties"/>
    <ds:schemaRef ds:uri="http://schemas.microsoft.com/office/infopath/2007/PartnerControls"/>
    <ds:schemaRef ds:uri="dafed35a-fb89-4483-ba1f-671b1c38af9d"/>
    <ds:schemaRef ds:uri="ca8fc433-6549-4304-8915-7ded8fa9b098"/>
  </ds:schemaRefs>
</ds:datastoreItem>
</file>

<file path=customXml/itemProps3.xml><?xml version="1.0" encoding="utf-8"?>
<ds:datastoreItem xmlns:ds="http://schemas.openxmlformats.org/officeDocument/2006/customXml" ds:itemID="{C8C48777-4B3E-4A0F-84F0-2AF0448DF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8fc433-6549-4304-8915-7ded8fa9b098"/>
    <ds:schemaRef ds:uri="dafed35a-fb89-4483-ba1f-671b1c38a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191</Words>
  <Characters>1095</Characters>
  <Application>Microsoft Office Word</Application>
  <DocSecurity>0</DocSecurity>
  <Lines>9</Lines>
  <Paragraphs>2</Paragraphs>
  <ScaleCrop>false</ScaleCrop>
  <Company>Bowls Wellington</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MOpray</dc:creator>
  <cp:keywords/>
  <dc:description/>
  <cp:lastModifiedBy>Blake Signal</cp:lastModifiedBy>
  <cp:revision>5</cp:revision>
  <dcterms:created xsi:type="dcterms:W3CDTF">2009-02-09T22:15:00Z</dcterms:created>
  <dcterms:modified xsi:type="dcterms:W3CDTF">2025-10-02T17:44:00Z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0x01010018E15DBE6539CF4BB7E4463FA588E8C1</vt:lpwstr>
  </property>
  <property fmtid="{D5CDD505-2E9C-101B-9397-08002B2CF9AE}" pid="3" name="MediaServiceImageTags">
    <vt:lpwstr/>
  </property>
</Properties>
</file>